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781" w:rsidRDefault="00FB2781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FA5D03" w:rsidRDefault="00FA5D03" w:rsidP="00FA5D03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ALÇAK GERİLİM (AG) VE ORTA GERİLİM (OG) YERALTI KABLOLARI İÇİN ARACA BİNDİRİLMİŞ ARIZA YERİ TESPİT SİSTEMİ ve KABLO TEST VE İZOLASYON DURUMUNUN TESPİT TEST CİHAZI MALZEME ALIM İHALESİ YAPILACAKTIR.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FB2781" w:rsidRPr="008C7972" w:rsidRDefault="00FB2781" w:rsidP="00FB2781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12.01.2022 tarihinde açık ihalesi planlanan “</w:t>
      </w:r>
      <w:r w:rsidRPr="00FB2781">
        <w:rPr>
          <w:rFonts w:eastAsia="Times New Roman" w:cstheme="minorHAnsi"/>
          <w:b/>
        </w:rPr>
        <w:t>ALÇAK GERİLİM (AG) VE ORTA GERİLİM (OG) YERALTI KABLOLARI İÇİN ARACA BİNDİRİLMİŞ ARIZA YERİ TESPİT SİSTEMİ ve KABLO TEST VE İZOLASYON DURUMUNUN TESPİT TEST CİHAZI MALZEME ALIM İHALESİ</w:t>
      </w:r>
      <w:r>
        <w:rPr>
          <w:rFonts w:eastAsia="Times New Roman" w:cstheme="minorHAnsi"/>
          <w:b/>
        </w:rPr>
        <w:t>” sözleşme ve eklerinde değişiklik yapılmıştır. Yapılan değişikliğe istinaden ihale gün ve saati revize edilmiştir.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FA5D03">
        <w:rPr>
          <w:rFonts w:cstheme="minorHAnsi"/>
        </w:rPr>
        <w:t>Sİ</w:t>
      </w:r>
    </w:p>
    <w:p w:rsidR="003778C6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FA5D03" w:rsidRPr="00FA5D03">
        <w:t xml:space="preserve"> </w:t>
      </w:r>
      <w:r w:rsidR="00FA5D03" w:rsidRPr="00FA5D03">
        <w:rPr>
          <w:rFonts w:cstheme="minorHAnsi"/>
        </w:rPr>
        <w:t xml:space="preserve">ALÇAK GERİLİM (AG) VE ORTA GERİLİM (OG) YERALTI KABLOLARI İÇİN ARACA BİNDİRİLMİŞ ARIZA YERİ TESPİT SİSTEMİ ve KABLO TEST VE İZOLASYON DURUMUNUN TESPİT TEST CİHAZI </w:t>
      </w:r>
      <w:r w:rsidR="00FA5D03">
        <w:rPr>
          <w:rFonts w:cstheme="minorHAnsi"/>
        </w:rPr>
        <w:t xml:space="preserve">MALZEME ALIM </w:t>
      </w:r>
      <w:r w:rsidR="00FA5D03" w:rsidRPr="00FA5D03">
        <w:rPr>
          <w:rFonts w:cstheme="minorHAnsi"/>
        </w:rPr>
        <w:t>İHALESİ</w:t>
      </w:r>
      <w:r w:rsidRPr="00A26EA5">
        <w:rPr>
          <w:rFonts w:cstheme="minorHAnsi"/>
        </w:rPr>
        <w:t xml:space="preserve">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FA5D03">
        <w:rPr>
          <w:rFonts w:cstheme="minorHAnsi"/>
        </w:rPr>
        <w:t>ELAZIĞ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3778C6" w:rsidRPr="003513AA" w:rsidTr="005F4606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6" w:rsidRPr="003513AA" w:rsidRDefault="003778C6" w:rsidP="005F4606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3778C6" w:rsidRPr="0086519C" w:rsidTr="00FA5D03">
        <w:trPr>
          <w:cantSplit/>
          <w:trHeight w:hRule="exact" w:val="15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8C6" w:rsidRPr="0086519C" w:rsidRDefault="00FA5D03" w:rsidP="005F4606">
            <w:pPr>
              <w:rPr>
                <w:rFonts w:cstheme="minorHAnsi"/>
                <w:sz w:val="20"/>
                <w:szCs w:val="20"/>
              </w:rPr>
            </w:pPr>
            <w:r w:rsidRPr="00FA5D03">
              <w:rPr>
                <w:rFonts w:cstheme="minorHAnsi"/>
                <w:sz w:val="20"/>
                <w:szCs w:val="20"/>
              </w:rPr>
              <w:t>ALÇAK GERİLİM (AG) VE ORTA GERİLİM (OG) YERALTI KABLOLARI İÇİN ARACA BİNDİRİLMİŞ ARIZA YERİ TESPİT SİSTEMİ ve KABLO TEST VE İZOLASYON DURUMUNUN TESPİT TEST CİHAZI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5C74B7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FA5D03">
              <w:rPr>
                <w:rFonts w:cstheme="minorHAnsi"/>
                <w:sz w:val="20"/>
                <w:szCs w:val="20"/>
              </w:rPr>
              <w:t>.01.2022</w:t>
            </w:r>
            <w:r w:rsidR="003778C6" w:rsidRPr="0086519C">
              <w:rPr>
                <w:rFonts w:cstheme="minorHAnsi"/>
                <w:sz w:val="20"/>
                <w:szCs w:val="20"/>
              </w:rPr>
              <w:t xml:space="preserve"> SAAT 1</w:t>
            </w:r>
            <w:r w:rsidR="00FA5D03">
              <w:rPr>
                <w:rFonts w:cstheme="minorHAnsi"/>
                <w:sz w:val="20"/>
                <w:szCs w:val="20"/>
              </w:rPr>
              <w:t>0</w:t>
            </w:r>
            <w:r w:rsidR="003778C6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8C6" w:rsidRPr="0086519C" w:rsidRDefault="005C74B7" w:rsidP="005F46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FA5D03">
              <w:rPr>
                <w:rFonts w:cstheme="minorHAnsi"/>
                <w:sz w:val="20"/>
                <w:szCs w:val="20"/>
              </w:rPr>
              <w:t>.01</w:t>
            </w:r>
            <w:r w:rsidR="003778C6" w:rsidRPr="0086519C">
              <w:rPr>
                <w:rFonts w:cstheme="minorHAnsi"/>
                <w:sz w:val="20"/>
                <w:szCs w:val="20"/>
              </w:rPr>
              <w:t>.202</w:t>
            </w:r>
            <w:r w:rsidR="00FA5D03">
              <w:rPr>
                <w:rFonts w:cstheme="minorHAnsi"/>
                <w:sz w:val="20"/>
                <w:szCs w:val="20"/>
              </w:rPr>
              <w:t>2</w:t>
            </w:r>
            <w:r w:rsidR="003778C6" w:rsidRPr="0086519C">
              <w:rPr>
                <w:rFonts w:cstheme="minorHAnsi"/>
                <w:sz w:val="20"/>
                <w:szCs w:val="20"/>
              </w:rPr>
              <w:t xml:space="preserve"> SAAT </w:t>
            </w:r>
            <w:r w:rsidR="003778C6">
              <w:rPr>
                <w:rFonts w:cstheme="minorHAnsi"/>
                <w:sz w:val="20"/>
                <w:szCs w:val="20"/>
              </w:rPr>
              <w:t>09:</w:t>
            </w:r>
            <w:r w:rsidR="003778C6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5C74B7">
        <w:rPr>
          <w:rFonts w:cstheme="minorHAnsi"/>
          <w:b/>
        </w:rPr>
        <w:t>20</w:t>
      </w:r>
      <w:bookmarkStart w:id="0" w:name="_GoBack"/>
      <w:bookmarkEnd w:id="0"/>
      <w:r w:rsidR="00FA5D03">
        <w:rPr>
          <w:rFonts w:cstheme="minorHAnsi"/>
          <w:b/>
        </w:rPr>
        <w:t>.01.2022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C74B7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A5D03"/>
    <w:rsid w:val="00FB0B36"/>
    <w:rsid w:val="00FB2781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89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F8F-3616-4EDD-BFA2-B722CC4C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2022-01-03T13:04:00Z</dcterms:created>
  <dcterms:modified xsi:type="dcterms:W3CDTF">2022-01-03T13:08:00Z</dcterms:modified>
</cp:coreProperties>
</file>